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C5" w:rsidRDefault="00C13FCB" w:rsidP="00C13F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  <w:sz w:val="32"/>
          <w:szCs w:val="32"/>
        </w:rPr>
      </w:pPr>
      <w:r>
        <w:rPr>
          <w:rFonts w:ascii="Calibri-Bold" w:hAnsi="Calibri-Bold" w:cs="Calibri-Bold"/>
          <w:b/>
          <w:bCs/>
          <w:color w:val="333333"/>
          <w:sz w:val="32"/>
          <w:szCs w:val="32"/>
        </w:rPr>
        <w:t>PSYKOTERAPIARYHMÄ</w:t>
      </w:r>
      <w:r w:rsidR="003D5BC5">
        <w:rPr>
          <w:rFonts w:ascii="Calibri-Bold" w:hAnsi="Calibri-Bold" w:cs="Calibri-Bold"/>
          <w:b/>
          <w:bCs/>
          <w:color w:val="333333"/>
          <w:sz w:val="32"/>
          <w:szCs w:val="32"/>
        </w:rPr>
        <w:t xml:space="preserve"> </w:t>
      </w:r>
    </w:p>
    <w:p w:rsidR="00C13FCB" w:rsidRDefault="003D5BC5" w:rsidP="00C13F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  <w:sz w:val="32"/>
          <w:szCs w:val="32"/>
        </w:rPr>
      </w:pPr>
      <w:r>
        <w:rPr>
          <w:rFonts w:ascii="Calibri-Bold" w:hAnsi="Calibri-Bold" w:cs="Calibri-Bold"/>
          <w:b/>
          <w:bCs/>
          <w:color w:val="333333"/>
          <w:sz w:val="32"/>
          <w:szCs w:val="32"/>
        </w:rPr>
        <w:t>”Voimia äitiyteen”</w:t>
      </w:r>
    </w:p>
    <w:p w:rsidR="00205A5F" w:rsidRPr="00B130EC" w:rsidRDefault="00205A5F" w:rsidP="00C13F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  <w:sz w:val="27"/>
          <w:szCs w:val="27"/>
        </w:rPr>
      </w:pPr>
    </w:p>
    <w:p w:rsidR="00C13FCB" w:rsidRPr="001C1201" w:rsidRDefault="00C13FCB" w:rsidP="001C12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C1201">
        <w:rPr>
          <w:rFonts w:ascii="Calibri" w:hAnsi="Calibri" w:cs="Calibri"/>
          <w:color w:val="000000"/>
          <w:sz w:val="28"/>
          <w:szCs w:val="28"/>
        </w:rPr>
        <w:t>Psykoterapiaryhmä soveltuu lähes kaikille, joille voidaan suositella psykoterapiaa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ja se käy myös jatkohoitona yksilöterapian jälkeen. Ryhmäpsykoterapia on tuloksia</w:t>
      </w:r>
      <w:r w:rsidR="009B442D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tuottava hoitomuoto</w:t>
      </w:r>
      <w:r w:rsidR="00506168" w:rsidRPr="001C1201">
        <w:rPr>
          <w:rFonts w:ascii="Calibri" w:hAnsi="Calibri" w:cs="Calibri"/>
          <w:color w:val="000000"/>
          <w:sz w:val="28"/>
          <w:szCs w:val="28"/>
        </w:rPr>
        <w:t>,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 ja monen kohdalla se on yksilöterapiaa tehokkaampaa ja</w:t>
      </w:r>
      <w:r w:rsidR="009B442D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myös taloudellisesti edullisempaa.</w:t>
      </w:r>
    </w:p>
    <w:p w:rsidR="00B130EC" w:rsidRPr="001C1201" w:rsidRDefault="00B130EC" w:rsidP="001C12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13FCB" w:rsidRPr="001C1201" w:rsidRDefault="00C13FCB" w:rsidP="001C12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D5BC5">
        <w:rPr>
          <w:rFonts w:ascii="Calibri" w:hAnsi="Calibri" w:cs="Calibri"/>
          <w:b/>
          <w:color w:val="000000"/>
          <w:sz w:val="28"/>
          <w:szCs w:val="28"/>
        </w:rPr>
        <w:t>Tämä ryhmä on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5BC5">
        <w:rPr>
          <w:rFonts w:ascii="Calibri" w:hAnsi="Calibri" w:cs="Calibri"/>
          <w:b/>
          <w:color w:val="000000"/>
          <w:sz w:val="28"/>
          <w:szCs w:val="28"/>
        </w:rPr>
        <w:t xml:space="preserve">suunnattu erityisesti </w:t>
      </w:r>
      <w:r w:rsidR="007F1858" w:rsidRPr="003D5BC5">
        <w:rPr>
          <w:rFonts w:ascii="Calibri" w:hAnsi="Calibri" w:cs="Calibri"/>
          <w:b/>
          <w:color w:val="000000"/>
          <w:sz w:val="28"/>
          <w:szCs w:val="28"/>
        </w:rPr>
        <w:t>p</w:t>
      </w:r>
      <w:r w:rsidRPr="003D5BC5">
        <w:rPr>
          <w:rFonts w:ascii="Calibri" w:hAnsi="Calibri" w:cs="Calibri"/>
          <w:b/>
          <w:color w:val="000000"/>
          <w:sz w:val="28"/>
          <w:szCs w:val="28"/>
        </w:rPr>
        <w:t>ikkulasten äideille</w:t>
      </w:r>
      <w:r w:rsidR="007F1858" w:rsidRPr="003D5BC5">
        <w:rPr>
          <w:rFonts w:ascii="Calibri" w:hAnsi="Calibri" w:cs="Calibri"/>
          <w:b/>
          <w:color w:val="000000"/>
          <w:sz w:val="28"/>
          <w:szCs w:val="28"/>
        </w:rPr>
        <w:t xml:space="preserve"> sekä odottaville äideille</w:t>
      </w:r>
      <w:r w:rsidRPr="003D5BC5">
        <w:rPr>
          <w:rFonts w:ascii="Calibri" w:hAnsi="Calibri" w:cs="Calibri"/>
          <w:b/>
          <w:color w:val="000000"/>
          <w:sz w:val="28"/>
          <w:szCs w:val="28"/>
        </w:rPr>
        <w:t>,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 jotka haluavat pohtia oman</w:t>
      </w:r>
      <w:r w:rsidR="003D5BC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47D3F">
        <w:rPr>
          <w:rFonts w:ascii="Calibri" w:hAnsi="Calibri" w:cs="Calibri"/>
          <w:color w:val="000000"/>
          <w:sz w:val="28"/>
          <w:szCs w:val="28"/>
        </w:rPr>
        <w:t>hyvin</w:t>
      </w:r>
      <w:r w:rsidR="003D5BC5">
        <w:rPr>
          <w:rFonts w:ascii="Calibri" w:hAnsi="Calibri" w:cs="Calibri"/>
          <w:color w:val="000000"/>
          <w:sz w:val="28"/>
          <w:szCs w:val="28"/>
        </w:rPr>
        <w:t>voinnin</w:t>
      </w:r>
      <w:r w:rsidR="00B5365D">
        <w:rPr>
          <w:rFonts w:ascii="Calibri" w:hAnsi="Calibri" w:cs="Calibri"/>
          <w:color w:val="000000"/>
          <w:sz w:val="28"/>
          <w:szCs w:val="28"/>
        </w:rPr>
        <w:t xml:space="preserve"> ja itsetuntemuksen</w:t>
      </w:r>
      <w:r w:rsidR="003D5BC5">
        <w:rPr>
          <w:rFonts w:ascii="Calibri" w:hAnsi="Calibri" w:cs="Calibri"/>
          <w:color w:val="000000"/>
          <w:sz w:val="28"/>
          <w:szCs w:val="28"/>
        </w:rPr>
        <w:t xml:space="preserve"> lisäksi oman äitiyden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 vahvuuksia ja haasteita</w:t>
      </w:r>
      <w:r w:rsidR="009B442D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yhdessä muiden samankaltaisessa elämäntilanteessa olevien naisten kanssa.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D5BC5">
        <w:rPr>
          <w:rFonts w:ascii="Calibri" w:hAnsi="Calibri" w:cs="Calibri"/>
          <w:color w:val="000000"/>
          <w:sz w:val="28"/>
          <w:szCs w:val="28"/>
        </w:rPr>
        <w:t>Ryhmäterapian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 keinoin</w:t>
      </w:r>
      <w:r w:rsidR="003D5BC5">
        <w:rPr>
          <w:rFonts w:ascii="Calibri" w:hAnsi="Calibri" w:cs="Calibri"/>
          <w:color w:val="000000"/>
          <w:sz w:val="28"/>
          <w:szCs w:val="28"/>
        </w:rPr>
        <w:t xml:space="preserve"> voidaan hoitaa mm. </w:t>
      </w:r>
      <w:r w:rsidRPr="001C1201">
        <w:rPr>
          <w:rFonts w:ascii="Calibri" w:hAnsi="Calibri" w:cs="Calibri"/>
          <w:color w:val="000000"/>
          <w:sz w:val="28"/>
          <w:szCs w:val="28"/>
        </w:rPr>
        <w:t>masennusta,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ahdistuneisuutta</w:t>
      </w:r>
      <w:r w:rsidR="003D5BC5">
        <w:rPr>
          <w:rFonts w:ascii="Calibri" w:hAnsi="Calibri" w:cs="Calibri"/>
          <w:color w:val="000000"/>
          <w:sz w:val="28"/>
          <w:szCs w:val="28"/>
        </w:rPr>
        <w:t xml:space="preserve">, pakko-oireita </w:t>
      </w:r>
      <w:r w:rsidR="0026495D">
        <w:rPr>
          <w:rFonts w:ascii="Calibri" w:hAnsi="Calibri" w:cs="Calibri"/>
          <w:color w:val="000000"/>
          <w:sz w:val="28"/>
          <w:szCs w:val="28"/>
        </w:rPr>
        <w:t>ja/</w:t>
      </w:r>
      <w:r w:rsidR="003D5BC5">
        <w:rPr>
          <w:rFonts w:ascii="Calibri" w:hAnsi="Calibri" w:cs="Calibri"/>
          <w:color w:val="000000"/>
          <w:sz w:val="28"/>
          <w:szCs w:val="28"/>
        </w:rPr>
        <w:t>tai- ajatuksia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 tai muuta psyykkistä problematiikkaa.</w:t>
      </w:r>
    </w:p>
    <w:p w:rsidR="00B130EC" w:rsidRPr="001C1201" w:rsidRDefault="00B130EC" w:rsidP="00C13F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130EC" w:rsidRPr="001C1201" w:rsidRDefault="0026495D" w:rsidP="000657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Ryhmä kokoontuu t</w:t>
      </w:r>
      <w:r w:rsidR="009B442D" w:rsidRPr="001C1201">
        <w:rPr>
          <w:rFonts w:ascii="Calibri-Bold" w:hAnsi="Calibri-Bold" w:cs="Calibri-Bold"/>
          <w:b/>
          <w:bCs/>
          <w:color w:val="000000"/>
          <w:sz w:val="28"/>
          <w:szCs w:val="28"/>
        </w:rPr>
        <w:t>o</w:t>
      </w:r>
      <w:r w:rsidR="00C13FCB" w:rsidRPr="001C1201">
        <w:rPr>
          <w:rFonts w:ascii="Calibri-Bold" w:hAnsi="Calibri-Bold" w:cs="Calibri-Bold"/>
          <w:b/>
          <w:bCs/>
          <w:color w:val="000000"/>
          <w:sz w:val="28"/>
          <w:szCs w:val="28"/>
        </w:rPr>
        <w:t>rstaisin</w:t>
      </w:r>
      <w:r w:rsidR="001268EB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klo 18.15 - 19.45</w:t>
      </w:r>
      <w:r w:rsidR="00506168" w:rsidRPr="001C120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13527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Helsingissä, </w:t>
      </w:r>
      <w:proofErr w:type="spellStart"/>
      <w:r w:rsidR="000657D7">
        <w:rPr>
          <w:rFonts w:ascii="Calibri-Bold" w:hAnsi="Calibri-Bold" w:cs="Calibri-Bold"/>
          <w:b/>
          <w:bCs/>
          <w:color w:val="000000"/>
          <w:sz w:val="28"/>
          <w:szCs w:val="28"/>
        </w:rPr>
        <w:t>Kumpulantie</w:t>
      </w:r>
      <w:proofErr w:type="spellEnd"/>
      <w:r w:rsidR="000657D7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7 A.</w:t>
      </w:r>
    </w:p>
    <w:p w:rsidR="00971E7C" w:rsidRPr="001C1201" w:rsidRDefault="00C13FCB" w:rsidP="001C12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C1201">
        <w:rPr>
          <w:rFonts w:ascii="Calibri" w:hAnsi="Calibri" w:cs="Calibri"/>
          <w:color w:val="000000"/>
          <w:sz w:val="28"/>
          <w:szCs w:val="28"/>
        </w:rPr>
        <w:t>Jokainen ryhmään valituksi tullut sitoutuu puolen vuoden ajaksi viikoittaisiin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ryhmätapaamisiin, kaikkiaan n.</w:t>
      </w:r>
      <w:r w:rsidR="00506168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20 kertaa/lukukausi. Ryhmässä on mahdollisuus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6495D">
        <w:rPr>
          <w:rFonts w:ascii="Calibri" w:hAnsi="Calibri" w:cs="Calibri"/>
          <w:color w:val="000000"/>
          <w:sz w:val="28"/>
          <w:szCs w:val="28"/>
        </w:rPr>
        <w:t>jatkaa kolm</w:t>
      </w:r>
      <w:r w:rsidRPr="001C1201">
        <w:rPr>
          <w:rFonts w:ascii="Calibri" w:hAnsi="Calibri" w:cs="Calibri"/>
          <w:color w:val="000000"/>
          <w:sz w:val="28"/>
          <w:szCs w:val="28"/>
        </w:rPr>
        <w:t>en vuoden ajan. Ryhmä on täydentyvä. Viitekehyksenä on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1C1201">
        <w:rPr>
          <w:rFonts w:ascii="Calibri" w:hAnsi="Calibri" w:cs="Calibri"/>
          <w:color w:val="000000"/>
          <w:sz w:val="28"/>
          <w:szCs w:val="28"/>
        </w:rPr>
        <w:t>integratiivinen</w:t>
      </w:r>
      <w:proofErr w:type="spellEnd"/>
      <w:r w:rsidRPr="001C1201">
        <w:rPr>
          <w:rFonts w:ascii="Calibri" w:hAnsi="Calibri" w:cs="Calibri"/>
          <w:color w:val="000000"/>
          <w:sz w:val="28"/>
          <w:szCs w:val="28"/>
        </w:rPr>
        <w:t xml:space="preserve"> psykoterapia, joka koostuu pääosin psykodynaamisen ja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kognitiiv</w:t>
      </w:r>
      <w:r w:rsidR="003D5BC5">
        <w:rPr>
          <w:rFonts w:ascii="Calibri" w:hAnsi="Calibri" w:cs="Calibri"/>
          <w:color w:val="000000"/>
          <w:sz w:val="28"/>
          <w:szCs w:val="28"/>
        </w:rPr>
        <w:t xml:space="preserve">isen psykoterapian elementeistä. Keskustelun lisäksi ryhmässä tehdään </w:t>
      </w:r>
      <w:proofErr w:type="spellStart"/>
      <w:r w:rsidR="003D5BC5">
        <w:rPr>
          <w:rFonts w:ascii="Calibri" w:hAnsi="Calibri" w:cs="Calibri"/>
          <w:color w:val="000000"/>
          <w:sz w:val="28"/>
          <w:szCs w:val="28"/>
        </w:rPr>
        <w:t>mindfullness</w:t>
      </w:r>
      <w:proofErr w:type="spellEnd"/>
      <w:r w:rsidR="003D5BC5">
        <w:rPr>
          <w:rFonts w:ascii="Calibri" w:hAnsi="Calibri" w:cs="Calibri"/>
          <w:color w:val="000000"/>
          <w:sz w:val="28"/>
          <w:szCs w:val="28"/>
        </w:rPr>
        <w:t xml:space="preserve"> -harjoituksia. </w:t>
      </w:r>
      <w:r w:rsidRPr="001C1201">
        <w:rPr>
          <w:rFonts w:ascii="Calibri" w:hAnsi="Calibri" w:cs="Calibri"/>
          <w:color w:val="000000"/>
          <w:sz w:val="28"/>
          <w:szCs w:val="28"/>
        </w:rPr>
        <w:t>Ryhmä on luottamuksellinen ja siihen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liittyy salassapidon velvoite koskien sekä ohjaajaa että osallistujia.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06168" w:rsidRPr="001C1201">
        <w:rPr>
          <w:rFonts w:ascii="Calibri" w:hAnsi="Calibri" w:cs="Calibri"/>
          <w:color w:val="000000"/>
          <w:sz w:val="28"/>
          <w:szCs w:val="28"/>
        </w:rPr>
        <w:t>Hoidon onnistuminen edellyttää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 terapiaan hakeutuvalta halukkuutta puhua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itsestään, elämästään, ihmissuhteistaan ja ongelmistaan. Ryhmän jäseneltä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toivotaan halukkuutta kuunnella muita, antaa palautetta ja samalla tarkastella</w:t>
      </w:r>
      <w:r w:rsid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omaa tapaansa olla vuorovaikutuksessa toisten</w:t>
      </w:r>
      <w:r w:rsidR="00506168" w:rsidRPr="001C1201">
        <w:rPr>
          <w:rFonts w:ascii="Calibri" w:hAnsi="Calibri" w:cs="Calibri"/>
          <w:color w:val="000000"/>
          <w:sz w:val="28"/>
          <w:szCs w:val="28"/>
        </w:rPr>
        <w:t xml:space="preserve"> kanssa. Tavoitteena on mm. </w:t>
      </w:r>
      <w:r w:rsidRPr="001C1201">
        <w:rPr>
          <w:rFonts w:ascii="Calibri" w:hAnsi="Calibri" w:cs="Calibri"/>
          <w:color w:val="000000"/>
          <w:sz w:val="28"/>
          <w:szCs w:val="28"/>
        </w:rPr>
        <w:t>elämää häiritsevien oireiden helpottuminen</w:t>
      </w:r>
      <w:r w:rsidR="00506168" w:rsidRPr="001C120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1C1201">
        <w:rPr>
          <w:rFonts w:ascii="Calibri" w:hAnsi="Calibri" w:cs="Calibri"/>
          <w:color w:val="000000"/>
          <w:sz w:val="28"/>
          <w:szCs w:val="28"/>
        </w:rPr>
        <w:t>itsetuntemuksen ja oman elämän hallinnan lisääntyminen</w:t>
      </w:r>
      <w:r w:rsidR="00B130EC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ja </w:t>
      </w:r>
      <w:r w:rsidR="003D5BC5">
        <w:rPr>
          <w:rFonts w:ascii="Calibri" w:hAnsi="Calibri" w:cs="Calibri"/>
          <w:color w:val="000000"/>
          <w:sz w:val="28"/>
          <w:szCs w:val="28"/>
        </w:rPr>
        <w:t xml:space="preserve">työ- ja </w:t>
      </w:r>
      <w:r w:rsidRPr="001C1201">
        <w:rPr>
          <w:rFonts w:ascii="Calibri" w:hAnsi="Calibri" w:cs="Calibri"/>
          <w:color w:val="000000"/>
          <w:sz w:val="28"/>
          <w:szCs w:val="28"/>
        </w:rPr>
        <w:t>toimintakyvyn ylläpitäminen.</w:t>
      </w:r>
    </w:p>
    <w:p w:rsidR="00303EA2" w:rsidRPr="001C1201" w:rsidRDefault="00303EA2" w:rsidP="001C12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C1201" w:rsidRDefault="00C13FCB" w:rsidP="00367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C1201">
        <w:rPr>
          <w:rFonts w:ascii="Calibri" w:hAnsi="Calibri" w:cs="Calibri"/>
          <w:color w:val="000000"/>
          <w:sz w:val="28"/>
          <w:szCs w:val="28"/>
        </w:rPr>
        <w:t xml:space="preserve">Osallistumismaksu on </w:t>
      </w:r>
      <w:r w:rsidR="000657D7">
        <w:rPr>
          <w:rFonts w:ascii="Calibri-Bold" w:hAnsi="Calibri-Bold" w:cs="Calibri-Bold"/>
          <w:b/>
          <w:bCs/>
          <w:color w:val="000000"/>
          <w:sz w:val="28"/>
          <w:szCs w:val="28"/>
        </w:rPr>
        <w:t>90</w:t>
      </w:r>
      <w:r w:rsidRPr="001C120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euroa kokoontumiskerralta</w:t>
      </w:r>
      <w:r w:rsidR="002C184E">
        <w:rPr>
          <w:rFonts w:ascii="Calibri-Bold" w:hAnsi="Calibri-Bold" w:cs="Calibri-Bold"/>
          <w:b/>
          <w:bCs/>
          <w:color w:val="000000"/>
          <w:sz w:val="28"/>
          <w:szCs w:val="28"/>
        </w:rPr>
        <w:t>, 1,5h</w:t>
      </w:r>
      <w:r w:rsidRPr="001C1201">
        <w:rPr>
          <w:rFonts w:ascii="Calibri" w:hAnsi="Calibri" w:cs="Calibri"/>
          <w:color w:val="000000"/>
          <w:sz w:val="28"/>
          <w:szCs w:val="28"/>
        </w:rPr>
        <w:t>.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Kustannuksiin voi hakea </w:t>
      </w:r>
      <w:r w:rsidRPr="001C1201">
        <w:rPr>
          <w:rFonts w:ascii="Calibri-Bold" w:hAnsi="Calibri-Bold" w:cs="Calibri-Bold"/>
          <w:b/>
          <w:bCs/>
          <w:color w:val="000000"/>
          <w:sz w:val="28"/>
          <w:szCs w:val="28"/>
        </w:rPr>
        <w:t>Kelalta psykoterapian kuntoutustukea</w:t>
      </w:r>
      <w:r w:rsidR="000657D7">
        <w:rPr>
          <w:rFonts w:ascii="Calibri" w:hAnsi="Calibri" w:cs="Calibri"/>
          <w:color w:val="000000"/>
          <w:sz w:val="28"/>
          <w:szCs w:val="28"/>
        </w:rPr>
        <w:t xml:space="preserve">, jolloin </w:t>
      </w:r>
      <w:r w:rsidR="000657D7" w:rsidRPr="000657D7">
        <w:rPr>
          <w:rFonts w:ascii="Calibri" w:hAnsi="Calibri" w:cs="Calibri"/>
          <w:b/>
          <w:color w:val="000000"/>
          <w:sz w:val="28"/>
          <w:szCs w:val="28"/>
        </w:rPr>
        <w:t>omavastuu on 5,90</w:t>
      </w:r>
      <w:r w:rsidR="000657D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657D7" w:rsidRPr="000657D7">
        <w:rPr>
          <w:rFonts w:ascii="Calibri" w:hAnsi="Calibri" w:cs="Calibri"/>
          <w:b/>
          <w:color w:val="000000"/>
          <w:sz w:val="28"/>
          <w:szCs w:val="28"/>
        </w:rPr>
        <w:t>euroa/ryhmäkerta</w:t>
      </w:r>
      <w:r w:rsidR="000657D7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A61954" w:rsidRPr="001C1201">
        <w:rPr>
          <w:rFonts w:ascii="Calibri" w:hAnsi="Calibri" w:cs="Calibri"/>
          <w:color w:val="000000"/>
          <w:sz w:val="28"/>
          <w:szCs w:val="28"/>
        </w:rPr>
        <w:t xml:space="preserve">Kuntoutustuen </w:t>
      </w:r>
      <w:r w:rsidRPr="001C1201">
        <w:rPr>
          <w:rFonts w:ascii="Calibri" w:hAnsi="Calibri" w:cs="Calibri"/>
          <w:color w:val="000000"/>
          <w:sz w:val="28"/>
          <w:szCs w:val="28"/>
        </w:rPr>
        <w:t>haku edellyttää</w:t>
      </w:r>
      <w:r w:rsidR="003D5BC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>lääkärin kirjoittamaa B-lausuntoa.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C184E">
        <w:rPr>
          <w:rFonts w:ascii="Calibri" w:hAnsi="Calibri" w:cs="Calibri"/>
          <w:color w:val="000000"/>
          <w:sz w:val="28"/>
          <w:szCs w:val="28"/>
        </w:rPr>
        <w:t xml:space="preserve">Omakustanteinen hinta on 55 euroa. 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Ryhmään valinta tapahtuu yksilöhaastattelun (1-3 </w:t>
      </w:r>
      <w:r w:rsidR="00B5365D">
        <w:rPr>
          <w:rFonts w:ascii="Calibri" w:hAnsi="Calibri" w:cs="Calibri"/>
          <w:color w:val="000000"/>
          <w:sz w:val="28"/>
          <w:szCs w:val="28"/>
        </w:rPr>
        <w:t>kertaa, 5</w:t>
      </w:r>
      <w:bookmarkStart w:id="0" w:name="_GoBack"/>
      <w:bookmarkEnd w:id="0"/>
      <w:r w:rsidRPr="001C1201">
        <w:rPr>
          <w:rFonts w:ascii="Calibri" w:hAnsi="Calibri" w:cs="Calibri"/>
          <w:color w:val="000000"/>
          <w:sz w:val="28"/>
          <w:szCs w:val="28"/>
        </w:rPr>
        <w:t>0 euroa/ kerta)</w:t>
      </w:r>
      <w:r w:rsidR="001C1201" w:rsidRPr="001C120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C1201">
        <w:rPr>
          <w:rFonts w:ascii="Calibri" w:hAnsi="Calibri" w:cs="Calibri"/>
          <w:color w:val="000000"/>
          <w:sz w:val="28"/>
          <w:szCs w:val="28"/>
        </w:rPr>
        <w:t xml:space="preserve">perusteella. </w:t>
      </w:r>
    </w:p>
    <w:p w:rsidR="00367717" w:rsidRDefault="00367717" w:rsidP="003677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130B3" w:rsidRDefault="002130B3" w:rsidP="009B44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  <w:sectPr w:rsidR="002130B3" w:rsidSect="0036771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1C1201" w:rsidRDefault="002130B3" w:rsidP="009B44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8"/>
          <w:szCs w:val="28"/>
          <w:lang w:eastAsia="fi-FI"/>
        </w:rPr>
        <w:lastRenderedPageBreak/>
        <w:drawing>
          <wp:inline distT="0" distB="0" distL="0" distR="0" wp14:anchorId="53FBB4F7">
            <wp:extent cx="1828800" cy="196278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EA2" w:rsidRPr="001C1201" w:rsidRDefault="00C13FCB" w:rsidP="009B442D">
      <w:pPr>
        <w:autoSpaceDE w:val="0"/>
        <w:autoSpaceDN w:val="0"/>
        <w:adjustRightInd w:val="0"/>
        <w:spacing w:after="0" w:line="240" w:lineRule="auto"/>
        <w:rPr>
          <w:rFonts w:cs="BradleyHandITC"/>
          <w:b/>
          <w:color w:val="333333"/>
          <w:sz w:val="28"/>
          <w:szCs w:val="28"/>
        </w:rPr>
      </w:pPr>
      <w:r w:rsidRPr="00E02EE6">
        <w:rPr>
          <w:rFonts w:ascii="Calibri-Bold" w:hAnsi="Calibri-Bold" w:cs="Calibri-Bold"/>
          <w:b/>
          <w:bCs/>
          <w:color w:val="000000"/>
          <w:sz w:val="32"/>
          <w:szCs w:val="32"/>
        </w:rPr>
        <w:t>Tiedustelut ja haastatteluajan varaus</w:t>
      </w:r>
      <w:r w:rsidR="009B442D" w:rsidRPr="00E02EE6">
        <w:rPr>
          <w:rFonts w:ascii="Calibri-Bold" w:hAnsi="Calibri-Bold" w:cs="Calibri-Bold"/>
          <w:b/>
          <w:bCs/>
          <w:color w:val="000000"/>
          <w:sz w:val="32"/>
          <w:szCs w:val="32"/>
        </w:rPr>
        <w:t>:</w:t>
      </w:r>
      <w:r w:rsidR="002130B3">
        <w:rPr>
          <w:rFonts w:ascii="Calibri-Bold" w:hAnsi="Calibri-Bold" w:cs="Calibri-Bold"/>
          <w:b/>
          <w:bCs/>
          <w:color w:val="000000"/>
          <w:sz w:val="32"/>
          <w:szCs w:val="32"/>
        </w:rPr>
        <w:tab/>
      </w:r>
      <w:r w:rsidR="002130B3">
        <w:rPr>
          <w:rFonts w:ascii="Calibri-Bold" w:hAnsi="Calibri-Bold" w:cs="Calibri-Bold"/>
          <w:b/>
          <w:bCs/>
          <w:color w:val="000000"/>
          <w:sz w:val="32"/>
          <w:szCs w:val="32"/>
        </w:rPr>
        <w:tab/>
      </w:r>
    </w:p>
    <w:p w:rsidR="00B130EC" w:rsidRPr="0087666A" w:rsidRDefault="009B442D" w:rsidP="005454B1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r w:rsidRPr="0087666A">
        <w:rPr>
          <w:rFonts w:ascii="Calibri-Bold" w:hAnsi="Calibri-Bold" w:cs="Calibri-Bold"/>
          <w:bCs/>
          <w:color w:val="000000"/>
          <w:sz w:val="24"/>
          <w:szCs w:val="24"/>
        </w:rPr>
        <w:t>Sirpa Kumpuniemi</w:t>
      </w:r>
      <w:r w:rsidR="00C04AD5" w:rsidRPr="0087666A"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</w:p>
    <w:p w:rsidR="00B130EC" w:rsidRPr="0087666A" w:rsidRDefault="00C04AD5" w:rsidP="005454B1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r w:rsidRPr="0087666A">
        <w:rPr>
          <w:rFonts w:ascii="Calibri-Bold" w:hAnsi="Calibri-Bold" w:cs="Calibri-Bold"/>
          <w:bCs/>
          <w:color w:val="000000"/>
          <w:sz w:val="24"/>
          <w:szCs w:val="24"/>
        </w:rPr>
        <w:t>Psykoterapeutti (Valvira)</w:t>
      </w:r>
    </w:p>
    <w:p w:rsidR="00B130EC" w:rsidRPr="0087666A" w:rsidRDefault="00C04AD5" w:rsidP="005454B1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r w:rsidRPr="0087666A">
        <w:rPr>
          <w:rFonts w:ascii="Calibri-Bold" w:hAnsi="Calibri-Bold" w:cs="Calibri-Bold"/>
          <w:bCs/>
          <w:color w:val="000000"/>
          <w:sz w:val="24"/>
          <w:szCs w:val="24"/>
        </w:rPr>
        <w:t>Ryhmäpsykoterapeutti (ET, Kela)</w:t>
      </w:r>
    </w:p>
    <w:p w:rsidR="00B130EC" w:rsidRPr="0087666A" w:rsidRDefault="00B5365D" w:rsidP="005454B1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hyperlink r:id="rId5" w:history="1">
        <w:r w:rsidR="0023081E" w:rsidRPr="00F46AE5">
          <w:rPr>
            <w:rStyle w:val="Hyperlinkki"/>
            <w:rFonts w:ascii="Calibri-Bold" w:hAnsi="Calibri-Bold" w:cs="Calibri-Bold"/>
            <w:bCs/>
            <w:sz w:val="24"/>
            <w:szCs w:val="24"/>
          </w:rPr>
          <w:t>sirpa.kumpuniemi@gmail.com</w:t>
        </w:r>
      </w:hyperlink>
    </w:p>
    <w:p w:rsidR="00C13FCB" w:rsidRPr="0087666A" w:rsidRDefault="00C04AD5" w:rsidP="005454B1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87666A">
        <w:rPr>
          <w:rFonts w:ascii="Calibri-Bold" w:hAnsi="Calibri-Bold" w:cs="Calibri-Bold"/>
          <w:bCs/>
          <w:color w:val="000000"/>
          <w:sz w:val="24"/>
          <w:szCs w:val="24"/>
        </w:rPr>
        <w:t>puh. 044 334 3237</w:t>
      </w:r>
      <w:r w:rsidRPr="0087666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sectPr w:rsidR="00C13FCB" w:rsidRPr="0087666A" w:rsidSect="002130B3">
      <w:type w:val="continuous"/>
      <w:pgSz w:w="11906" w:h="16838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CB"/>
    <w:rsid w:val="00000666"/>
    <w:rsid w:val="00035BAE"/>
    <w:rsid w:val="000657D7"/>
    <w:rsid w:val="000D2761"/>
    <w:rsid w:val="001268EB"/>
    <w:rsid w:val="0013527D"/>
    <w:rsid w:val="00176AF2"/>
    <w:rsid w:val="001C1201"/>
    <w:rsid w:val="00205A5F"/>
    <w:rsid w:val="002130B3"/>
    <w:rsid w:val="0023081E"/>
    <w:rsid w:val="002357F1"/>
    <w:rsid w:val="0026495D"/>
    <w:rsid w:val="00282A1A"/>
    <w:rsid w:val="002C184E"/>
    <w:rsid w:val="002D5C36"/>
    <w:rsid w:val="002F099E"/>
    <w:rsid w:val="00303EA2"/>
    <w:rsid w:val="00367717"/>
    <w:rsid w:val="00390E45"/>
    <w:rsid w:val="003C61E9"/>
    <w:rsid w:val="003D5BC5"/>
    <w:rsid w:val="00506168"/>
    <w:rsid w:val="005454B1"/>
    <w:rsid w:val="00567FF8"/>
    <w:rsid w:val="005B1F42"/>
    <w:rsid w:val="00702BD5"/>
    <w:rsid w:val="00712235"/>
    <w:rsid w:val="007F1858"/>
    <w:rsid w:val="007F26E6"/>
    <w:rsid w:val="00832013"/>
    <w:rsid w:val="00847D3F"/>
    <w:rsid w:val="00865D19"/>
    <w:rsid w:val="0087666A"/>
    <w:rsid w:val="00887C2C"/>
    <w:rsid w:val="008E2BD9"/>
    <w:rsid w:val="00983EBD"/>
    <w:rsid w:val="009B442D"/>
    <w:rsid w:val="009C7FF4"/>
    <w:rsid w:val="00A61954"/>
    <w:rsid w:val="00A848FB"/>
    <w:rsid w:val="00B130EC"/>
    <w:rsid w:val="00B5365D"/>
    <w:rsid w:val="00C04AD5"/>
    <w:rsid w:val="00C13FCB"/>
    <w:rsid w:val="00C91101"/>
    <w:rsid w:val="00D17C90"/>
    <w:rsid w:val="00D31B5E"/>
    <w:rsid w:val="00DD5322"/>
    <w:rsid w:val="00E02EE6"/>
    <w:rsid w:val="00E3287B"/>
    <w:rsid w:val="00E70657"/>
    <w:rsid w:val="00EF7321"/>
    <w:rsid w:val="00F23512"/>
    <w:rsid w:val="00FA20FB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5AC2"/>
  <w15:docId w15:val="{A6A58604-0B17-432B-897A-2ABACEA1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9C7F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0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4AD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13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pa.kumpuniem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ja Sirpa</dc:creator>
  <cp:keywords/>
  <dc:description/>
  <cp:lastModifiedBy>Sirpa Kumpuniemi</cp:lastModifiedBy>
  <cp:revision>4</cp:revision>
  <dcterms:created xsi:type="dcterms:W3CDTF">2017-06-22T10:40:00Z</dcterms:created>
  <dcterms:modified xsi:type="dcterms:W3CDTF">2017-08-11T09:49:00Z</dcterms:modified>
</cp:coreProperties>
</file>